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CB48C" w14:textId="77777777" w:rsidR="00D42C4B" w:rsidRPr="00D42C4B" w:rsidRDefault="00D42C4B" w:rsidP="00D42C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5BB7EF" w14:textId="490284CA" w:rsidR="00C133C8" w:rsidRPr="00D42C4B" w:rsidRDefault="00D42C4B" w:rsidP="00D42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4B">
        <w:rPr>
          <w:rFonts w:ascii="Times New Roman" w:hAnsi="Times New Roman" w:cs="Times New Roman"/>
          <w:b/>
          <w:sz w:val="28"/>
          <w:szCs w:val="28"/>
        </w:rPr>
        <w:t>Исполнение  п</w:t>
      </w:r>
      <w:r w:rsidR="00610AC3" w:rsidRPr="00D42C4B">
        <w:rPr>
          <w:rFonts w:ascii="Times New Roman" w:hAnsi="Times New Roman" w:cs="Times New Roman"/>
          <w:b/>
          <w:sz w:val="28"/>
          <w:szCs w:val="28"/>
        </w:rPr>
        <w:t>лан</w:t>
      </w:r>
      <w:r w:rsidRPr="00D42C4B">
        <w:rPr>
          <w:rFonts w:ascii="Times New Roman" w:hAnsi="Times New Roman" w:cs="Times New Roman"/>
          <w:b/>
          <w:sz w:val="28"/>
          <w:szCs w:val="28"/>
        </w:rPr>
        <w:t>а</w:t>
      </w:r>
      <w:r w:rsidR="00610AC3" w:rsidRPr="00D42C4B">
        <w:rPr>
          <w:rFonts w:ascii="Times New Roman" w:hAnsi="Times New Roman" w:cs="Times New Roman"/>
          <w:b/>
          <w:sz w:val="28"/>
          <w:szCs w:val="28"/>
        </w:rPr>
        <w:t xml:space="preserve"> мероприятий (дорожная карта) </w:t>
      </w:r>
      <w:r w:rsidR="00C133C8" w:rsidRPr="00D42C4B">
        <w:rPr>
          <w:rFonts w:ascii="Times New Roman" w:hAnsi="Times New Roman" w:cs="Times New Roman"/>
          <w:b/>
          <w:sz w:val="28"/>
          <w:szCs w:val="28"/>
        </w:rPr>
        <w:t>по подготовке к участию</w:t>
      </w:r>
      <w:r w:rsidR="00D70BC7" w:rsidRPr="00D42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133C8" w:rsidRPr="00D42C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133C8" w:rsidRPr="00D42C4B">
        <w:rPr>
          <w:rFonts w:ascii="Times New Roman" w:hAnsi="Times New Roman" w:cs="Times New Roman"/>
          <w:b/>
          <w:sz w:val="28"/>
          <w:szCs w:val="28"/>
        </w:rPr>
        <w:t xml:space="preserve"> общероссийской, </w:t>
      </w:r>
    </w:p>
    <w:p w14:paraId="21AC4788" w14:textId="77777777" w:rsidR="00610AC3" w:rsidRDefault="00C133C8" w:rsidP="00D42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4B">
        <w:rPr>
          <w:rFonts w:ascii="Times New Roman" w:hAnsi="Times New Roman" w:cs="Times New Roman"/>
          <w:b/>
          <w:sz w:val="28"/>
          <w:szCs w:val="28"/>
        </w:rPr>
        <w:t xml:space="preserve">региональной оценке по модели PISA </w:t>
      </w:r>
      <w:proofErr w:type="gramStart"/>
      <w:r w:rsidR="00610AC3" w:rsidRPr="00D42C4B">
        <w:rPr>
          <w:rFonts w:ascii="Times New Roman" w:hAnsi="Times New Roman" w:cs="Times New Roman"/>
          <w:b/>
          <w:sz w:val="28"/>
          <w:szCs w:val="28"/>
        </w:rPr>
        <w:t>обучающихс</w:t>
      </w:r>
      <w:r w:rsidR="009C1DC5" w:rsidRPr="00D42C4B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9C1DC5" w:rsidRPr="00D42C4B">
        <w:rPr>
          <w:rFonts w:ascii="Times New Roman" w:hAnsi="Times New Roman" w:cs="Times New Roman"/>
          <w:b/>
          <w:sz w:val="28"/>
          <w:szCs w:val="28"/>
        </w:rPr>
        <w:t xml:space="preserve"> Ломоносовского района на 2020 год</w:t>
      </w:r>
    </w:p>
    <w:p w14:paraId="4967F60B" w14:textId="1EDC2D35" w:rsidR="00D42C4B" w:rsidRDefault="00705D56" w:rsidP="00705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планом района</w:t>
      </w:r>
    </w:p>
    <w:p w14:paraId="5D04A182" w14:textId="77777777" w:rsidR="00705D56" w:rsidRPr="00D42C4B" w:rsidRDefault="00705D56" w:rsidP="00705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8" w:type="dxa"/>
        <w:tblInd w:w="675" w:type="dxa"/>
        <w:tblLook w:val="04A0" w:firstRow="1" w:lastRow="0" w:firstColumn="1" w:lastColumn="0" w:noHBand="0" w:noVBand="1"/>
      </w:tblPr>
      <w:tblGrid>
        <w:gridCol w:w="775"/>
        <w:gridCol w:w="3903"/>
        <w:gridCol w:w="1891"/>
        <w:gridCol w:w="2270"/>
        <w:gridCol w:w="5619"/>
      </w:tblGrid>
      <w:tr w:rsidR="00CB2ED2" w:rsidRPr="00EA4F2A" w14:paraId="2E321BAA" w14:textId="60F43DEE" w:rsidTr="00CB2ED2">
        <w:tc>
          <w:tcPr>
            <w:tcW w:w="775" w:type="dxa"/>
          </w:tcPr>
          <w:p w14:paraId="694101F9" w14:textId="77777777" w:rsidR="00CB2ED2" w:rsidRPr="00EA4F2A" w:rsidRDefault="00CB2ED2" w:rsidP="0033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3" w:type="dxa"/>
          </w:tcPr>
          <w:p w14:paraId="7DF597ED" w14:textId="77777777" w:rsidR="00CB2ED2" w:rsidRPr="00EA4F2A" w:rsidRDefault="00CB2ED2" w:rsidP="0033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(краткое содержание)</w:t>
            </w:r>
          </w:p>
        </w:tc>
        <w:tc>
          <w:tcPr>
            <w:tcW w:w="1891" w:type="dxa"/>
          </w:tcPr>
          <w:p w14:paraId="51D26392" w14:textId="77777777" w:rsidR="00CB2ED2" w:rsidRPr="00EA4F2A" w:rsidRDefault="00CB2ED2" w:rsidP="0033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70" w:type="dxa"/>
          </w:tcPr>
          <w:p w14:paraId="0F42B747" w14:textId="77777777" w:rsidR="00CB2ED2" w:rsidRPr="00EA4F2A" w:rsidRDefault="00CB2ED2" w:rsidP="0033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19" w:type="dxa"/>
          </w:tcPr>
          <w:p w14:paraId="422199BA" w14:textId="77777777" w:rsidR="00CB2ED2" w:rsidRDefault="00CB2ED2" w:rsidP="0033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14F8BC4A" w14:textId="1E134DE3" w:rsidR="00CB2ED2" w:rsidRPr="00EA4F2A" w:rsidRDefault="00CB2ED2" w:rsidP="0033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(качественный и количественный)</w:t>
            </w:r>
          </w:p>
        </w:tc>
      </w:tr>
      <w:tr w:rsidR="00CB2ED2" w:rsidRPr="00EA4F2A" w14:paraId="57CF6398" w14:textId="255C1AC8" w:rsidTr="00CB2ED2">
        <w:tc>
          <w:tcPr>
            <w:tcW w:w="775" w:type="dxa"/>
            <w:shd w:val="clear" w:color="auto" w:fill="FFFFFF" w:themeFill="background1"/>
          </w:tcPr>
          <w:p w14:paraId="535C0B98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shd w:val="clear" w:color="auto" w:fill="FFFFFF" w:themeFill="background1"/>
          </w:tcPr>
          <w:p w14:paraId="4FEB7B96" w14:textId="77777777" w:rsidR="00CB2ED2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Изучение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      </w:r>
          </w:p>
          <w:p w14:paraId="0D35A0F6" w14:textId="10ECAFF0" w:rsidR="00C564A1" w:rsidRPr="00EA4F2A" w:rsidRDefault="00C564A1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14:paraId="5D6CAF91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270" w:type="dxa"/>
            <w:shd w:val="clear" w:color="auto" w:fill="FFFFFF" w:themeFill="background1"/>
          </w:tcPr>
          <w:p w14:paraId="2D984257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ЦООД, комитет по образованию, директора</w:t>
            </w:r>
          </w:p>
        </w:tc>
        <w:tc>
          <w:tcPr>
            <w:tcW w:w="5619" w:type="dxa"/>
            <w:shd w:val="clear" w:color="auto" w:fill="FFFFFF" w:themeFill="background1"/>
          </w:tcPr>
          <w:p w14:paraId="597C3176" w14:textId="35831F24" w:rsidR="00CB2ED2" w:rsidRPr="00EA4F2A" w:rsidRDefault="00D46DB4" w:rsidP="00D46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</w:t>
            </w:r>
            <w:r w:rsidR="00CB2ED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материалов на совещании руководителей общеобразовательных организаций совместно с заместителями директоров по учебно-воспитательной работе (30 человек)</w:t>
            </w:r>
          </w:p>
        </w:tc>
      </w:tr>
      <w:tr w:rsidR="00CB2ED2" w:rsidRPr="00EA4F2A" w14:paraId="02C82ECF" w14:textId="0C826EA9" w:rsidTr="00CB2ED2">
        <w:tc>
          <w:tcPr>
            <w:tcW w:w="775" w:type="dxa"/>
          </w:tcPr>
          <w:p w14:paraId="4A2CAA44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</w:tcPr>
          <w:p w14:paraId="2E8CC9B2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Заседание 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ционного совета на тему: «Новые 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федеральные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гуляторы оценки качества общего 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влияние на муниципальную и </w:t>
            </w:r>
            <w:proofErr w:type="spellStart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оценки качества образования»</w:t>
            </w:r>
          </w:p>
        </w:tc>
        <w:tc>
          <w:tcPr>
            <w:tcW w:w="1891" w:type="dxa"/>
          </w:tcPr>
          <w:p w14:paraId="6A228714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270" w:type="dxa"/>
          </w:tcPr>
          <w:p w14:paraId="49A50D2A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</w:p>
        </w:tc>
        <w:tc>
          <w:tcPr>
            <w:tcW w:w="5619" w:type="dxa"/>
          </w:tcPr>
          <w:p w14:paraId="3CF552B4" w14:textId="2816D7E5" w:rsidR="00CB2ED2" w:rsidRPr="00625666" w:rsidRDefault="00CB2ED2" w:rsidP="00D46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координационно-методический совет с заместителями директоров по учебно-воспитательной работе: определены направления по совершенствованию </w:t>
            </w:r>
            <w:r w:rsidRPr="00625666">
              <w:rPr>
                <w:rFonts w:ascii="Times New Roman" w:hAnsi="Times New Roman" w:cs="Times New Roman"/>
                <w:sz w:val="24"/>
                <w:szCs w:val="24"/>
              </w:rPr>
              <w:t>оценочных процедур,</w:t>
            </w:r>
          </w:p>
          <w:p w14:paraId="02DC075D" w14:textId="16542325" w:rsidR="00CB2ED2" w:rsidRPr="00EA4F2A" w:rsidRDefault="00CB2ED2" w:rsidP="00D46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6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и </w:t>
            </w:r>
            <w:proofErr w:type="spellStart"/>
            <w:r w:rsidRPr="00625666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D4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666">
              <w:rPr>
                <w:rFonts w:ascii="Times New Roman" w:hAnsi="Times New Roman" w:cs="Times New Roman"/>
                <w:sz w:val="24"/>
                <w:szCs w:val="24"/>
              </w:rPr>
              <w:t>систем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участников)</w:t>
            </w:r>
          </w:p>
        </w:tc>
      </w:tr>
      <w:tr w:rsidR="00CB2ED2" w:rsidRPr="00EA4F2A" w14:paraId="64A0F727" w14:textId="4E133694" w:rsidTr="00CB2ED2">
        <w:tc>
          <w:tcPr>
            <w:tcW w:w="775" w:type="dxa"/>
          </w:tcPr>
          <w:p w14:paraId="54B87365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</w:tcPr>
          <w:p w14:paraId="432FCC60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Методического совета на тему:</w:t>
            </w:r>
          </w:p>
          <w:p w14:paraId="1BC051D3" w14:textId="7FBEFD34" w:rsidR="00C564A1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«Система оценки качества образования на основе практики международных сравнительных исследований»</w:t>
            </w:r>
          </w:p>
        </w:tc>
        <w:tc>
          <w:tcPr>
            <w:tcW w:w="1891" w:type="dxa"/>
          </w:tcPr>
          <w:p w14:paraId="3C0FC20D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270" w:type="dxa"/>
          </w:tcPr>
          <w:p w14:paraId="4394419E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4A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</w:p>
        </w:tc>
        <w:tc>
          <w:tcPr>
            <w:tcW w:w="5619" w:type="dxa"/>
          </w:tcPr>
          <w:p w14:paraId="27B804FC" w14:textId="77777777" w:rsidR="006A5712" w:rsidRDefault="00CB2ED2" w:rsidP="006A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заседание Методического совета: сформулированы предложения по повышению качества образования с учетом практики международных сравнительных исследований </w:t>
            </w:r>
          </w:p>
          <w:p w14:paraId="5221A3A8" w14:textId="59A404DF" w:rsidR="00CB2ED2" w:rsidRPr="00EA4F2A" w:rsidRDefault="00CB2ED2" w:rsidP="006A5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участников)</w:t>
            </w:r>
          </w:p>
        </w:tc>
      </w:tr>
      <w:tr w:rsidR="00CB2ED2" w:rsidRPr="00EA4F2A" w14:paraId="0655DFB5" w14:textId="6F905758" w:rsidTr="00CB2ED2">
        <w:tc>
          <w:tcPr>
            <w:tcW w:w="775" w:type="dxa"/>
            <w:shd w:val="clear" w:color="auto" w:fill="FFFFFF" w:themeFill="background1"/>
          </w:tcPr>
          <w:p w14:paraId="0E366F09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  <w:shd w:val="clear" w:color="auto" w:fill="FFFFFF" w:themeFill="background1"/>
          </w:tcPr>
          <w:p w14:paraId="594E53E8" w14:textId="15B4EE8B" w:rsidR="00C564A1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Разработка и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рждение муниципальных планов по 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подготовке к участию в оценке по модели PISA</w:t>
            </w:r>
          </w:p>
        </w:tc>
        <w:tc>
          <w:tcPr>
            <w:tcW w:w="1891" w:type="dxa"/>
            <w:shd w:val="clear" w:color="auto" w:fill="FFFFFF" w:themeFill="background1"/>
          </w:tcPr>
          <w:p w14:paraId="2CF5C87E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C5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270" w:type="dxa"/>
            <w:shd w:val="clear" w:color="auto" w:fill="FFFFFF" w:themeFill="background1"/>
          </w:tcPr>
          <w:p w14:paraId="6C19621D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4A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</w:p>
        </w:tc>
        <w:tc>
          <w:tcPr>
            <w:tcW w:w="5619" w:type="dxa"/>
            <w:shd w:val="clear" w:color="auto" w:fill="FFFFFF" w:themeFill="background1"/>
          </w:tcPr>
          <w:p w14:paraId="0F73B9B7" w14:textId="045BCA3D" w:rsidR="00CB2ED2" w:rsidRPr="00EA4F2A" w:rsidRDefault="00CB2ED2" w:rsidP="006A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муниципальный план мероприятий по 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подготовке к участию в оценке по модели 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ED2" w:rsidRPr="00EA4F2A" w14:paraId="705CB439" w14:textId="65A866F0" w:rsidTr="00CB2ED2">
        <w:tc>
          <w:tcPr>
            <w:tcW w:w="775" w:type="dxa"/>
          </w:tcPr>
          <w:p w14:paraId="2773DE19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</w:tcPr>
          <w:p w14:paraId="0CD7BEB9" w14:textId="5EC86C9F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 по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 теме: «Оценка качества образования на основе практики международных 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обучающихся» </w:t>
            </w:r>
          </w:p>
        </w:tc>
        <w:tc>
          <w:tcPr>
            <w:tcW w:w="1891" w:type="dxa"/>
          </w:tcPr>
          <w:p w14:paraId="4BBC680B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2270" w:type="dxa"/>
          </w:tcPr>
          <w:p w14:paraId="15F0479D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4A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</w:p>
        </w:tc>
        <w:tc>
          <w:tcPr>
            <w:tcW w:w="5619" w:type="dxa"/>
          </w:tcPr>
          <w:p w14:paraId="73A4A02B" w14:textId="77777777" w:rsidR="00CB2ED2" w:rsidRDefault="00CB2ED2" w:rsidP="00DE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ЛОИРО 29.01.2020 г.  в рамках совещания руководителей методической службы «Актуальные направления работы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служб в 2020 год»</w:t>
            </w:r>
          </w:p>
          <w:p w14:paraId="0881EDA4" w14:textId="0DA17CC6" w:rsidR="00CB2ED2" w:rsidRPr="00EA4F2A" w:rsidRDefault="00CB2ED2" w:rsidP="00DE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17-18.11.2020 по использованию разработанных заданий для оценки естественнонаучной грамотности обучающихся.</w:t>
            </w:r>
          </w:p>
        </w:tc>
      </w:tr>
      <w:tr w:rsidR="00CB2ED2" w:rsidRPr="00EA4F2A" w14:paraId="17B787DC" w14:textId="7B8667FE" w:rsidTr="00CB2ED2">
        <w:tc>
          <w:tcPr>
            <w:tcW w:w="775" w:type="dxa"/>
            <w:shd w:val="clear" w:color="auto" w:fill="FFFFFF" w:themeFill="background1"/>
          </w:tcPr>
          <w:p w14:paraId="2F7AE22C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03" w:type="dxa"/>
            <w:shd w:val="clear" w:color="auto" w:fill="FFFFFF" w:themeFill="background1"/>
          </w:tcPr>
          <w:p w14:paraId="18438861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педагогов</w:t>
            </w:r>
            <w:r>
              <w:t xml:space="preserve"> </w:t>
            </w:r>
            <w:r w:rsidRPr="002B6429">
              <w:rPr>
                <w:rFonts w:ascii="Times New Roman" w:hAnsi="Times New Roman" w:cs="Times New Roman"/>
                <w:sz w:val="24"/>
                <w:szCs w:val="24"/>
              </w:rPr>
              <w:t>русского языка, математики, химии, физики,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географии с определением индивидуальной траектории профессионального развития</w:t>
            </w:r>
          </w:p>
        </w:tc>
        <w:tc>
          <w:tcPr>
            <w:tcW w:w="1891" w:type="dxa"/>
            <w:shd w:val="clear" w:color="auto" w:fill="FFFFFF" w:themeFill="background1"/>
          </w:tcPr>
          <w:p w14:paraId="71D3B545" w14:textId="77777777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2020</w:t>
            </w:r>
          </w:p>
        </w:tc>
        <w:tc>
          <w:tcPr>
            <w:tcW w:w="2270" w:type="dxa"/>
            <w:shd w:val="clear" w:color="auto" w:fill="FFFFFF" w:themeFill="background1"/>
          </w:tcPr>
          <w:p w14:paraId="61DE1592" w14:textId="77777777" w:rsidR="00CB2ED2" w:rsidRPr="00841B4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ЦООД, ОО</w:t>
            </w:r>
          </w:p>
        </w:tc>
        <w:tc>
          <w:tcPr>
            <w:tcW w:w="5619" w:type="dxa"/>
            <w:shd w:val="clear" w:color="auto" w:fill="FFFFFF" w:themeFill="background1"/>
          </w:tcPr>
          <w:p w14:paraId="3401E1EA" w14:textId="51C4C13C" w:rsidR="00CB2ED2" w:rsidRPr="00E44C1B" w:rsidRDefault="00CB2ED2" w:rsidP="00DE6B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C1B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 банк данных учителей-предметников Ломоносовского муниципального района.</w:t>
            </w:r>
          </w:p>
          <w:p w14:paraId="6E507D0C" w14:textId="54B1B3AD" w:rsidR="00CB2ED2" w:rsidRPr="00DE6B08" w:rsidRDefault="00CB2ED2" w:rsidP="00DE6B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образовательных организаций при методической поддержке </w:t>
            </w:r>
            <w:r w:rsidR="00DE6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4C1B">
              <w:rPr>
                <w:rFonts w:ascii="Times New Roman" w:hAnsi="Times New Roman" w:cs="Times New Roman"/>
                <w:bCs/>
                <w:sz w:val="24"/>
                <w:szCs w:val="24"/>
              </w:rPr>
              <w:t>МКУ ЦООД разрабатывают индивидуальные траектории профессионального развития</w:t>
            </w:r>
          </w:p>
        </w:tc>
      </w:tr>
      <w:tr w:rsidR="00CB2ED2" w:rsidRPr="00EA4F2A" w14:paraId="08345BC4" w14:textId="20DA2647" w:rsidTr="00CB2ED2">
        <w:tc>
          <w:tcPr>
            <w:tcW w:w="775" w:type="dxa"/>
          </w:tcPr>
          <w:p w14:paraId="76E3BF89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</w:tcPr>
          <w:p w14:paraId="1A37E8F4" w14:textId="77777777" w:rsidR="00CB2ED2" w:rsidRPr="002B6429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консультациях ГАОУ ДПО «ЛОИРО» по использованию комплекса региональных оценочных материалов по вопросам формирования функциональной грамотности на основе заданий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5-11 классов</w:t>
            </w:r>
          </w:p>
        </w:tc>
        <w:tc>
          <w:tcPr>
            <w:tcW w:w="1891" w:type="dxa"/>
          </w:tcPr>
          <w:p w14:paraId="6DF0879E" w14:textId="4DAC369F" w:rsidR="00CB2ED2" w:rsidRDefault="00CB2ED2" w:rsidP="00DE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29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DE6B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2B642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70" w:type="dxa"/>
          </w:tcPr>
          <w:p w14:paraId="3F8FB455" w14:textId="77777777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ЦООД, ОО</w:t>
            </w:r>
          </w:p>
        </w:tc>
        <w:tc>
          <w:tcPr>
            <w:tcW w:w="5619" w:type="dxa"/>
          </w:tcPr>
          <w:p w14:paraId="1AA8D181" w14:textId="6BF98986" w:rsidR="00CB2ED2" w:rsidRDefault="00CB2ED2" w:rsidP="00DE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консультациях и виртуальных приемных ЛОИРО:</w:t>
            </w:r>
          </w:p>
          <w:p w14:paraId="3F22E36C" w14:textId="77777777" w:rsidR="00CB2ED2" w:rsidRDefault="00CB2ED2" w:rsidP="00DE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26.11, 03.12 «Читательская грамотность: совершенствуем образовательные результаты»</w:t>
            </w:r>
          </w:p>
          <w:p w14:paraId="6BFB4170" w14:textId="6A1B0CEE" w:rsidR="00CB2ED2" w:rsidRDefault="00CB2ED2" w:rsidP="00DE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комплекса региональных оценочных материалов для обучающихся </w:t>
            </w:r>
            <w:r w:rsidR="0002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CB2ED2" w:rsidRPr="00EA4F2A" w14:paraId="2829FCB9" w14:textId="210A691D" w:rsidTr="00CB2ED2">
        <w:tc>
          <w:tcPr>
            <w:tcW w:w="775" w:type="dxa"/>
          </w:tcPr>
          <w:p w14:paraId="5BB11ED5" w14:textId="597A08AB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</w:tcPr>
          <w:p w14:paraId="34F8A6CC" w14:textId="77777777" w:rsidR="00CB2ED2" w:rsidRPr="00610AC3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проекте по исследованию функциональной грамотности обучающихся 7-8 классов по модели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61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</w:t>
            </w:r>
          </w:p>
        </w:tc>
        <w:tc>
          <w:tcPr>
            <w:tcW w:w="1891" w:type="dxa"/>
          </w:tcPr>
          <w:p w14:paraId="4223BCA5" w14:textId="77777777" w:rsidR="00CB2ED2" w:rsidRPr="002B6429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2020 </w:t>
            </w:r>
          </w:p>
        </w:tc>
        <w:tc>
          <w:tcPr>
            <w:tcW w:w="2270" w:type="dxa"/>
          </w:tcPr>
          <w:p w14:paraId="4E44EEE2" w14:textId="77777777" w:rsidR="00CB2ED2" w:rsidRDefault="00CB2ED2" w:rsidP="00DE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ЦООД, </w:t>
            </w:r>
          </w:p>
          <w:p w14:paraId="7008EC4A" w14:textId="458D24B9" w:rsidR="00CB2ED2" w:rsidRDefault="00CB2ED2" w:rsidP="00DE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619" w:type="dxa"/>
          </w:tcPr>
          <w:p w14:paraId="73C332C3" w14:textId="77777777" w:rsidR="00DE6B08" w:rsidRDefault="00CB2ED2" w:rsidP="0049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DE6B08">
              <w:rPr>
                <w:rFonts w:ascii="Times New Roman" w:hAnsi="Times New Roman" w:cs="Times New Roman"/>
                <w:sz w:val="24"/>
                <w:szCs w:val="24"/>
              </w:rPr>
              <w:t>е в проекте приняли 12 человек:</w:t>
            </w:r>
          </w:p>
          <w:p w14:paraId="2567962B" w14:textId="227F4778" w:rsidR="00CB2ED2" w:rsidRDefault="00CB2ED2" w:rsidP="0049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ЦООД, </w:t>
            </w:r>
          </w:p>
          <w:p w14:paraId="07E59E57" w14:textId="77777777" w:rsidR="00DE6B08" w:rsidRDefault="00CB2ED2" w:rsidP="0049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«Ломоносовская школа №3», </w:t>
            </w:r>
          </w:p>
          <w:p w14:paraId="0D86E5E0" w14:textId="0EF8179F" w:rsidR="00CB2ED2" w:rsidRDefault="00CB2ED2" w:rsidP="0049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</w:p>
          <w:p w14:paraId="276F4817" w14:textId="0B2D6FDC" w:rsidR="00CB2ED2" w:rsidRDefault="00CB2ED2" w:rsidP="0049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CB2ED2" w:rsidRPr="00EA4F2A" w14:paraId="58FD4104" w14:textId="732D69ED" w:rsidTr="00CB2ED2">
        <w:trPr>
          <w:trHeight w:val="274"/>
        </w:trPr>
        <w:tc>
          <w:tcPr>
            <w:tcW w:w="775" w:type="dxa"/>
            <w:shd w:val="clear" w:color="auto" w:fill="FFFFFF" w:themeFill="background1"/>
          </w:tcPr>
          <w:p w14:paraId="6DD10C3D" w14:textId="11F8B6BB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  <w:shd w:val="clear" w:color="auto" w:fill="FFFFFF" w:themeFill="background1"/>
          </w:tcPr>
          <w:p w14:paraId="39DBF6D1" w14:textId="7F38DC1A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по программе «Совершенствование предметных и методических компетенций педагогических работников в области функциональной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 в рамках федерального проекта «Учитель будущего» национального проекта «Образование» </w:t>
            </w:r>
          </w:p>
        </w:tc>
        <w:tc>
          <w:tcPr>
            <w:tcW w:w="1891" w:type="dxa"/>
            <w:shd w:val="clear" w:color="auto" w:fill="FFFFFF" w:themeFill="background1"/>
          </w:tcPr>
          <w:p w14:paraId="469873D0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июля-30 ноября 2020 год</w:t>
            </w:r>
          </w:p>
        </w:tc>
        <w:tc>
          <w:tcPr>
            <w:tcW w:w="2270" w:type="dxa"/>
            <w:shd w:val="clear" w:color="auto" w:fill="FFFFFF" w:themeFill="background1"/>
          </w:tcPr>
          <w:p w14:paraId="619FBBC4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Комитет, </w:t>
            </w:r>
            <w:r w:rsidRPr="00841B4A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5619" w:type="dxa"/>
            <w:shd w:val="clear" w:color="auto" w:fill="FFFFFF" w:themeFill="background1"/>
          </w:tcPr>
          <w:p w14:paraId="3045A58E" w14:textId="1A70E6A7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421B2B">
              <w:rPr>
                <w:rFonts w:ascii="Times New Roman" w:hAnsi="Times New Roman" w:cs="Times New Roman"/>
                <w:sz w:val="24"/>
                <w:szCs w:val="24"/>
              </w:rPr>
              <w:t xml:space="preserve"> прошли </w:t>
            </w:r>
            <w:proofErr w:type="gramStart"/>
            <w:r w:rsidRPr="00421B2B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421B2B">
              <w:rPr>
                <w:rFonts w:ascii="Times New Roman" w:hAnsi="Times New Roman" w:cs="Times New Roman"/>
                <w:sz w:val="24"/>
                <w:szCs w:val="24"/>
              </w:rPr>
              <w:t xml:space="preserve"> КПК «Совершенствование предметных и методических компетенций</w:t>
            </w:r>
            <w:r w:rsidR="0002135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B2B">
              <w:rPr>
                <w:rFonts w:ascii="Times New Roman" w:hAnsi="Times New Roman" w:cs="Times New Roman"/>
                <w:sz w:val="24"/>
                <w:szCs w:val="24"/>
              </w:rPr>
              <w:t>в том числе в области формирования функциональной грамотности обучающихся) в рамках проекта «Учи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будущего» (платформа: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ЦОС)</w:t>
            </w:r>
            <w:proofErr w:type="gramEnd"/>
          </w:p>
        </w:tc>
      </w:tr>
      <w:tr w:rsidR="00CB2ED2" w:rsidRPr="00EA4F2A" w14:paraId="2693F96E" w14:textId="7AED072F" w:rsidTr="00CB2ED2">
        <w:trPr>
          <w:trHeight w:val="274"/>
        </w:trPr>
        <w:tc>
          <w:tcPr>
            <w:tcW w:w="775" w:type="dxa"/>
            <w:shd w:val="clear" w:color="auto" w:fill="FFFFFF" w:themeFill="background1"/>
          </w:tcPr>
          <w:p w14:paraId="06B4249A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3" w:type="dxa"/>
            <w:shd w:val="clear" w:color="auto" w:fill="FFFFFF" w:themeFill="background1"/>
          </w:tcPr>
          <w:p w14:paraId="47ECDBDF" w14:textId="77777777" w:rsidR="00CB2ED2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исследования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учителей математики, направленное на развитие механизмов управления качеством общего образования по направлениям «Система методической работы», «Система мониторинга качества повышения квалификации учителей» на основе практики международных исследований</w:t>
            </w:r>
          </w:p>
          <w:p w14:paraId="64BBCF21" w14:textId="77777777" w:rsidR="00CB2ED2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14:paraId="14060C05" w14:textId="77777777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Август-декабрь 2020</w:t>
            </w:r>
          </w:p>
        </w:tc>
        <w:tc>
          <w:tcPr>
            <w:tcW w:w="2270" w:type="dxa"/>
            <w:shd w:val="clear" w:color="auto" w:fill="FFFFFF" w:themeFill="background1"/>
          </w:tcPr>
          <w:p w14:paraId="4707C5ED" w14:textId="77777777" w:rsidR="00CB2ED2" w:rsidRPr="00841B4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Комитет, МКУ ЦООД,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5619" w:type="dxa"/>
            <w:shd w:val="clear" w:color="auto" w:fill="FFFFFF" w:themeFill="background1"/>
          </w:tcPr>
          <w:p w14:paraId="723984AA" w14:textId="3C3DA649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  <w:r w:rsidRPr="001D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021357"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1D420B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420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D42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компетенций </w:t>
            </w:r>
            <w:r w:rsidRPr="001D4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1D420B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проекта «Организация и проведение исследования профессиональных компетенций учителей Ленинградской области, направленное на развитие механизмов управления качеством общего образования по направлениям  «система методической работы», «система мониторинга качества повышения квалификации учителей», утвержденного распоряжением комитета общего и профессионального образования Ленинградской о</w:t>
            </w:r>
            <w:r w:rsidR="00021357">
              <w:rPr>
                <w:rFonts w:ascii="Times New Roman" w:hAnsi="Times New Roman" w:cs="Times New Roman"/>
                <w:sz w:val="24"/>
                <w:szCs w:val="24"/>
              </w:rPr>
              <w:t xml:space="preserve">бласти  от 13.02. 2020 № 308- </w:t>
            </w:r>
            <w:proofErr w:type="gramStart"/>
            <w:r w:rsidR="000213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B2ED2" w:rsidRPr="00EA4F2A" w14:paraId="719235DC" w14:textId="23A371DC" w:rsidTr="00CB2ED2">
        <w:trPr>
          <w:trHeight w:val="274"/>
        </w:trPr>
        <w:tc>
          <w:tcPr>
            <w:tcW w:w="775" w:type="dxa"/>
            <w:shd w:val="clear" w:color="auto" w:fill="FFFFFF" w:themeFill="background1"/>
          </w:tcPr>
          <w:p w14:paraId="15D4B6B9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03" w:type="dxa"/>
            <w:shd w:val="clear" w:color="auto" w:fill="FFFFFF" w:themeFill="background1"/>
          </w:tcPr>
          <w:p w14:paraId="1C728ECE" w14:textId="77777777" w:rsidR="00CB2ED2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КПК «Оценка качества образования </w:t>
            </w:r>
            <w:r w:rsidRPr="00C54751">
              <w:rPr>
                <w:rFonts w:ascii="Times New Roman" w:hAnsi="Times New Roman" w:cs="Times New Roman"/>
                <w:sz w:val="24"/>
                <w:szCs w:val="24"/>
              </w:rPr>
              <w:t>в ОО» для школ с низкими образовательными результатами</w:t>
            </w:r>
          </w:p>
        </w:tc>
        <w:tc>
          <w:tcPr>
            <w:tcW w:w="1891" w:type="dxa"/>
            <w:shd w:val="clear" w:color="auto" w:fill="FFFFFF" w:themeFill="background1"/>
          </w:tcPr>
          <w:p w14:paraId="71DD4621" w14:textId="3CAC6C90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– январь 2021</w:t>
            </w:r>
          </w:p>
        </w:tc>
        <w:tc>
          <w:tcPr>
            <w:tcW w:w="2270" w:type="dxa"/>
            <w:shd w:val="clear" w:color="auto" w:fill="FFFFFF" w:themeFill="background1"/>
          </w:tcPr>
          <w:p w14:paraId="50D86343" w14:textId="77777777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Комитет, МКУ ЦООД, руководители ОО</w:t>
            </w:r>
          </w:p>
        </w:tc>
        <w:tc>
          <w:tcPr>
            <w:tcW w:w="5619" w:type="dxa"/>
            <w:shd w:val="clear" w:color="auto" w:fill="FFFFFF" w:themeFill="background1"/>
          </w:tcPr>
          <w:p w14:paraId="1441D77F" w14:textId="3DE29447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47F0F">
              <w:rPr>
                <w:rFonts w:ascii="Times New Roman" w:hAnsi="Times New Roman" w:cs="Times New Roman"/>
                <w:sz w:val="24"/>
                <w:szCs w:val="24"/>
              </w:rPr>
              <w:t xml:space="preserve"> прошли КПК по программе: «Современные механизмы управления  как ключевое условие развития образовательный организации» (Академия Просвещение);</w:t>
            </w:r>
          </w:p>
          <w:p w14:paraId="5053C163" w14:textId="242122A0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47F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направлены на КПК по программе:</w:t>
            </w:r>
            <w:proofErr w:type="gramEnd"/>
            <w:r w:rsidRPr="00047F0F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качества образования в общеобразовательной организации»  обучение проходит на сайте ФИОКО, завершатся в 2021 году</w:t>
            </w:r>
          </w:p>
        </w:tc>
      </w:tr>
      <w:tr w:rsidR="00CB2ED2" w:rsidRPr="00EA4F2A" w14:paraId="24D34053" w14:textId="382EE335" w:rsidTr="00CB2ED2">
        <w:trPr>
          <w:trHeight w:val="274"/>
        </w:trPr>
        <w:tc>
          <w:tcPr>
            <w:tcW w:w="775" w:type="dxa"/>
          </w:tcPr>
          <w:p w14:paraId="11293CE0" w14:textId="3DCDAC06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3" w:type="dxa"/>
          </w:tcPr>
          <w:p w14:paraId="76110BE7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Очно-дистанционное информационно-методическое сопровождение педагогических работников по использованию учебных пособий для школьников по вопросам формирования и развития навыков функциональной грамотности</w:t>
            </w:r>
          </w:p>
        </w:tc>
        <w:tc>
          <w:tcPr>
            <w:tcW w:w="1891" w:type="dxa"/>
          </w:tcPr>
          <w:p w14:paraId="07029568" w14:textId="77777777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 2020</w:t>
            </w:r>
          </w:p>
        </w:tc>
        <w:tc>
          <w:tcPr>
            <w:tcW w:w="2270" w:type="dxa"/>
          </w:tcPr>
          <w:p w14:paraId="092A6D42" w14:textId="77777777" w:rsidR="00CB2ED2" w:rsidRPr="00841B4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6C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5619" w:type="dxa"/>
          </w:tcPr>
          <w:p w14:paraId="7E2DC5C7" w14:textId="59DB4DC4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издательской продукции на Педагогическом совете (август 2020), информирование педагогических работников по использованию учебных пособий для школьников по вопросам формирования и развития навыков функциональной грамотности</w:t>
            </w:r>
          </w:p>
          <w:p w14:paraId="79CF45D6" w14:textId="533D9FF1" w:rsidR="00CB2ED2" w:rsidRDefault="00CB2ED2" w:rsidP="00EA4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D2" w:rsidRPr="00EA4F2A" w14:paraId="38D52FD9" w14:textId="1FB71DED" w:rsidTr="00CB2ED2">
        <w:trPr>
          <w:trHeight w:val="274"/>
        </w:trPr>
        <w:tc>
          <w:tcPr>
            <w:tcW w:w="775" w:type="dxa"/>
          </w:tcPr>
          <w:p w14:paraId="57576700" w14:textId="68131FB8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3" w:type="dxa"/>
          </w:tcPr>
          <w:p w14:paraId="4F174357" w14:textId="77777777" w:rsidR="00CB2ED2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ФГБУ «ФИОКО» «Организация индивидуальной работы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</w:t>
            </w:r>
          </w:p>
        </w:tc>
        <w:tc>
          <w:tcPr>
            <w:tcW w:w="1891" w:type="dxa"/>
          </w:tcPr>
          <w:p w14:paraId="4A7F405D" w14:textId="263A2161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21357">
              <w:rPr>
                <w:rFonts w:ascii="Times New Roman" w:hAnsi="Times New Roman" w:cs="Times New Roman"/>
                <w:sz w:val="24"/>
                <w:szCs w:val="24"/>
              </w:rPr>
              <w:t xml:space="preserve">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70" w:type="dxa"/>
          </w:tcPr>
          <w:p w14:paraId="0ED50EDF" w14:textId="77777777" w:rsidR="00CB2ED2" w:rsidRPr="007B4D6C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ЦООД, ОО</w:t>
            </w:r>
          </w:p>
        </w:tc>
        <w:tc>
          <w:tcPr>
            <w:tcW w:w="5619" w:type="dxa"/>
          </w:tcPr>
          <w:p w14:paraId="7AF213FC" w14:textId="77777777" w:rsidR="00CA5EED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виртуальных приемных ЛОИРО: </w:t>
            </w:r>
          </w:p>
          <w:p w14:paraId="217D36F4" w14:textId="33F59219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индивидуальному плану: правовые и локальные нормы регулирования»;</w:t>
            </w:r>
          </w:p>
          <w:p w14:paraId="0CBCCF90" w14:textId="77777777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 «Работа с ИОМ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запуск сопровождение, компетенции и образовательные результаты»;</w:t>
            </w:r>
          </w:p>
          <w:p w14:paraId="4F03D840" w14:textId="3EFA824A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 «Психологические аспекты работы с детьми со сложностями в обучении».</w:t>
            </w:r>
          </w:p>
        </w:tc>
      </w:tr>
      <w:tr w:rsidR="00CB2ED2" w:rsidRPr="00EA4F2A" w14:paraId="7D476960" w14:textId="618BF035" w:rsidTr="00CB2ED2">
        <w:trPr>
          <w:trHeight w:val="1732"/>
        </w:trPr>
        <w:tc>
          <w:tcPr>
            <w:tcW w:w="775" w:type="dxa"/>
            <w:shd w:val="clear" w:color="auto" w:fill="FFFFFF" w:themeFill="background1"/>
          </w:tcPr>
          <w:p w14:paraId="659959EB" w14:textId="797050C2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03" w:type="dxa"/>
            <w:shd w:val="clear" w:color="auto" w:fill="FFFFFF" w:themeFill="background1"/>
          </w:tcPr>
          <w:p w14:paraId="471B6E27" w14:textId="77777777" w:rsidR="00CB2ED2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технологии формирования и оценивания функциональной грамотности</w:t>
            </w:r>
          </w:p>
        </w:tc>
        <w:tc>
          <w:tcPr>
            <w:tcW w:w="1891" w:type="dxa"/>
            <w:shd w:val="clear" w:color="auto" w:fill="FFFFFF" w:themeFill="background1"/>
          </w:tcPr>
          <w:p w14:paraId="025DA996" w14:textId="77777777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2020</w:t>
            </w:r>
          </w:p>
        </w:tc>
        <w:tc>
          <w:tcPr>
            <w:tcW w:w="2270" w:type="dxa"/>
            <w:shd w:val="clear" w:color="auto" w:fill="FFFFFF" w:themeFill="background1"/>
          </w:tcPr>
          <w:p w14:paraId="1F1F4422" w14:textId="77777777" w:rsidR="00021357" w:rsidRDefault="00CB2ED2" w:rsidP="0050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6C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E3F83AE" w14:textId="0D85812E" w:rsidR="00CB2ED2" w:rsidRDefault="00CB2ED2" w:rsidP="0050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</w:p>
          <w:p w14:paraId="3B28161F" w14:textId="55B9775C" w:rsidR="00CB2ED2" w:rsidRDefault="00CB2ED2" w:rsidP="0050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35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«Ломоносовская школа № 3»</w:t>
            </w:r>
          </w:p>
          <w:p w14:paraId="45ABA026" w14:textId="24D8D580" w:rsidR="00CB2ED2" w:rsidRPr="007B4D6C" w:rsidRDefault="00CB2ED2" w:rsidP="0050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5619" w:type="dxa"/>
            <w:shd w:val="clear" w:color="auto" w:fill="FFFFFF" w:themeFill="background1"/>
          </w:tcPr>
          <w:p w14:paraId="508AFCBE" w14:textId="5591BCDA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Pr="0054290F">
              <w:rPr>
                <w:rFonts w:ascii="Times New Roman" w:hAnsi="Times New Roman" w:cs="Times New Roman"/>
                <w:sz w:val="24"/>
                <w:szCs w:val="24"/>
              </w:rPr>
              <w:t>прошли КПК по программе «Технологии формирования и оценивания функциональной грамотности обучающихся»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Академия «Просвещения»)</w:t>
            </w:r>
          </w:p>
        </w:tc>
      </w:tr>
      <w:tr w:rsidR="00CB2ED2" w:rsidRPr="00EA4F2A" w14:paraId="0B88968E" w14:textId="5A65C79A" w:rsidTr="00CB2ED2">
        <w:trPr>
          <w:trHeight w:val="1802"/>
        </w:trPr>
        <w:tc>
          <w:tcPr>
            <w:tcW w:w="775" w:type="dxa"/>
          </w:tcPr>
          <w:p w14:paraId="7A59C773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3" w:type="dxa"/>
          </w:tcPr>
          <w:p w14:paraId="61459178" w14:textId="77777777" w:rsidR="00CB2ED2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курсов для руководителей ОО, учителей русского языка, литературы, математики и предметов естественно-географического цикла по вопросам </w:t>
            </w:r>
            <w:r w:rsidRPr="00824DF2"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и оценивания функциональной грамотности</w:t>
            </w:r>
          </w:p>
        </w:tc>
        <w:tc>
          <w:tcPr>
            <w:tcW w:w="1891" w:type="dxa"/>
          </w:tcPr>
          <w:p w14:paraId="44EA8AD3" w14:textId="77777777" w:rsidR="00CB2ED2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2020</w:t>
            </w:r>
          </w:p>
        </w:tc>
        <w:tc>
          <w:tcPr>
            <w:tcW w:w="2270" w:type="dxa"/>
          </w:tcPr>
          <w:p w14:paraId="74DC9F82" w14:textId="77777777" w:rsidR="00CB2ED2" w:rsidRPr="007B4D6C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ЦООД, руководители ОО, учителя-предметники</w:t>
            </w:r>
          </w:p>
        </w:tc>
        <w:tc>
          <w:tcPr>
            <w:tcW w:w="5619" w:type="dxa"/>
          </w:tcPr>
          <w:p w14:paraId="0DA7575C" w14:textId="2ED77B98" w:rsidR="00CB2ED2" w:rsidRPr="00824DF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педагогических работников </w:t>
            </w:r>
            <w:r w:rsidRPr="0062566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повысили </w:t>
            </w:r>
            <w:r w:rsidRPr="0062566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по вопросам оценки качества обучающихся по модели PISA</w:t>
            </w:r>
          </w:p>
        </w:tc>
      </w:tr>
      <w:tr w:rsidR="00CB2ED2" w:rsidRPr="00EA4F2A" w14:paraId="6F46DF25" w14:textId="67CF13ED" w:rsidTr="00CB2ED2">
        <w:tc>
          <w:tcPr>
            <w:tcW w:w="775" w:type="dxa"/>
            <w:shd w:val="clear" w:color="auto" w:fill="FFFFFF" w:themeFill="background1"/>
          </w:tcPr>
          <w:p w14:paraId="12048D85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3" w:type="dxa"/>
            <w:shd w:val="clear" w:color="auto" w:fill="FFFFFF" w:themeFill="background1"/>
          </w:tcPr>
          <w:p w14:paraId="53B5E92D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Направление на курсы повышения квалификации</w:t>
            </w:r>
          </w:p>
          <w:p w14:paraId="04BF5697" w14:textId="77777777" w:rsidR="00CB2ED2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ОО по вопросам внедрения оценочного инструментария международных сравнительных исследований в практику образовательной деятельности в соответствии с направлениями оценки функциональной грамотности (учителя-предметники)</w:t>
            </w:r>
          </w:p>
          <w:p w14:paraId="3B69A045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14:paraId="5E36407F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ЛОИРО</w:t>
            </w:r>
          </w:p>
        </w:tc>
        <w:tc>
          <w:tcPr>
            <w:tcW w:w="2270" w:type="dxa"/>
            <w:shd w:val="clear" w:color="auto" w:fill="FFFFFF" w:themeFill="background1"/>
          </w:tcPr>
          <w:p w14:paraId="62552246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4A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</w:p>
        </w:tc>
        <w:tc>
          <w:tcPr>
            <w:tcW w:w="5619" w:type="dxa"/>
            <w:shd w:val="clear" w:color="auto" w:fill="FFFFFF" w:themeFill="background1"/>
          </w:tcPr>
          <w:p w14:paraId="2868D43A" w14:textId="11673619" w:rsidR="00CB2ED2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FB0047">
              <w:rPr>
                <w:rFonts w:ascii="Times New Roman" w:hAnsi="Times New Roman" w:cs="Times New Roman"/>
                <w:sz w:val="24"/>
                <w:szCs w:val="24"/>
              </w:rPr>
              <w:t xml:space="preserve"> прошли </w:t>
            </w:r>
            <w:proofErr w:type="gramStart"/>
            <w:r w:rsidRPr="00FB0047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FB0047">
              <w:rPr>
                <w:rFonts w:ascii="Times New Roman" w:hAnsi="Times New Roman" w:cs="Times New Roman"/>
                <w:sz w:val="24"/>
                <w:szCs w:val="24"/>
              </w:rPr>
              <w:t>: «Функциональная грамотность: использование оценочного инструментария международных сравнительных исследований в управлении качеством образования» (ЛОИРО)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C4B16" w14:textId="4724E05C" w:rsidR="00CB2ED2" w:rsidRPr="00EA4F2A" w:rsidRDefault="00CB2ED2" w:rsidP="00021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B0047">
              <w:rPr>
                <w:rFonts w:ascii="Times New Roman" w:hAnsi="Times New Roman" w:cs="Times New Roman"/>
                <w:sz w:val="24"/>
                <w:szCs w:val="24"/>
              </w:rPr>
              <w:t xml:space="preserve"> прошли </w:t>
            </w:r>
            <w:proofErr w:type="gramStart"/>
            <w:r w:rsidRPr="00FB0047">
              <w:rPr>
                <w:rFonts w:ascii="Times New Roman" w:hAnsi="Times New Roman" w:cs="Times New Roman"/>
                <w:sz w:val="24"/>
                <w:szCs w:val="24"/>
              </w:rPr>
              <w:t>обучение по КПК</w:t>
            </w:r>
            <w:proofErr w:type="gramEnd"/>
            <w:r w:rsidRPr="00FB0047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оценивание функциональной (естественнонаучной) грамотности школьников в контексте требований международных исследований качества образования (PISA)» (ЛОИРО)</w:t>
            </w:r>
          </w:p>
        </w:tc>
      </w:tr>
      <w:tr w:rsidR="00CB2ED2" w:rsidRPr="00EA4F2A" w14:paraId="194BB701" w14:textId="3A193241" w:rsidTr="00CB2ED2">
        <w:tc>
          <w:tcPr>
            <w:tcW w:w="775" w:type="dxa"/>
          </w:tcPr>
          <w:p w14:paraId="0CEB76F8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3" w:type="dxa"/>
          </w:tcPr>
          <w:p w14:paraId="403FCA8E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научно-практической конференции «Оценка качества образования в современной школе» по теме: «Оценка качества образования в современной школе на основе практики </w:t>
            </w:r>
            <w:proofErr w:type="gramStart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gramEnd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сравнительных</w:t>
            </w:r>
          </w:p>
          <w:p w14:paraId="6A4A87D8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качества подготовки обучающихся»</w:t>
            </w:r>
          </w:p>
        </w:tc>
        <w:tc>
          <w:tcPr>
            <w:tcW w:w="1891" w:type="dxa"/>
          </w:tcPr>
          <w:p w14:paraId="484A56A4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расписанием ЛОИРО</w:t>
            </w:r>
          </w:p>
        </w:tc>
        <w:tc>
          <w:tcPr>
            <w:tcW w:w="2270" w:type="dxa"/>
          </w:tcPr>
          <w:p w14:paraId="66EA9E01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4A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</w:p>
        </w:tc>
        <w:tc>
          <w:tcPr>
            <w:tcW w:w="5619" w:type="dxa"/>
          </w:tcPr>
          <w:p w14:paraId="73A9C858" w14:textId="396552F6" w:rsidR="00CB2ED2" w:rsidRPr="00EA4F2A" w:rsidRDefault="00CB2ED2" w:rsidP="00EA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запланировано</w:t>
            </w:r>
          </w:p>
        </w:tc>
      </w:tr>
      <w:tr w:rsidR="00CB2ED2" w:rsidRPr="00EA4F2A" w14:paraId="7C0C2C93" w14:textId="5377C4EA" w:rsidTr="00CB2ED2">
        <w:tc>
          <w:tcPr>
            <w:tcW w:w="775" w:type="dxa"/>
          </w:tcPr>
          <w:p w14:paraId="08B872D0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03" w:type="dxa"/>
          </w:tcPr>
          <w:p w14:paraId="27195A0C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Создание системы методического сопровождения</w:t>
            </w:r>
          </w:p>
          <w:p w14:paraId="12A058F3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деятельности ОО по внедрению оценочных инструментов на основе практики международных исследований в образовательный процесс:</w:t>
            </w:r>
          </w:p>
          <w:p w14:paraId="2C812CE8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педагогов и администрации ОО по данной проблеме;</w:t>
            </w:r>
          </w:p>
          <w:p w14:paraId="72A496D2" w14:textId="01019CB5" w:rsidR="00CB2ED2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информационно-методического </w:t>
            </w:r>
            <w:r w:rsidR="00B66962">
              <w:rPr>
                <w:rFonts w:ascii="Times New Roman" w:hAnsi="Times New Roman" w:cs="Times New Roman"/>
                <w:sz w:val="24"/>
                <w:szCs w:val="24"/>
              </w:rPr>
              <w:t>раздела на официальном сайте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3AEEA0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сопровождение молодых педагогов, наставничество (индивидуальные консультации, посещение уроков, тренинги и др.);</w:t>
            </w:r>
          </w:p>
          <w:p w14:paraId="02E13F2E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- трансляция успешных образовательных практик.</w:t>
            </w:r>
          </w:p>
        </w:tc>
        <w:tc>
          <w:tcPr>
            <w:tcW w:w="1891" w:type="dxa"/>
          </w:tcPr>
          <w:p w14:paraId="16416D07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2270" w:type="dxa"/>
          </w:tcPr>
          <w:p w14:paraId="67006A8D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4A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</w:p>
        </w:tc>
        <w:tc>
          <w:tcPr>
            <w:tcW w:w="5619" w:type="dxa"/>
          </w:tcPr>
          <w:p w14:paraId="01D24DC9" w14:textId="25CFAD0F" w:rsidR="00B66962" w:rsidRDefault="00B66962" w:rsidP="00C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организовано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по внедрению оценочных инструментов на основе практики международных исследований в образовательный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A7FD16" w14:textId="71F71583" w:rsidR="00CB2ED2" w:rsidRDefault="00CB2ED2" w:rsidP="00C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B66962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создается раздел «Международные  сравнительные                        </w:t>
            </w:r>
            <w:r w:rsidR="00B669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исследования»;</w:t>
            </w:r>
          </w:p>
          <w:p w14:paraId="08DAC555" w14:textId="50EEA556" w:rsidR="00CB2ED2" w:rsidRDefault="00B66962" w:rsidP="00C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Оформляется п</w:t>
            </w:r>
            <w:r w:rsidR="00CB2ED2">
              <w:rPr>
                <w:rFonts w:ascii="Times New Roman" w:hAnsi="Times New Roman" w:cs="Times New Roman"/>
                <w:sz w:val="24"/>
                <w:szCs w:val="24"/>
              </w:rPr>
              <w:t>одборка методических материалов по теме «Формирование и оценивание функциональной грамотности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E7FA79" w14:textId="77777777" w:rsidR="00CB2ED2" w:rsidRDefault="00B66962" w:rsidP="00C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консультативная помощь</w:t>
            </w:r>
            <w:r w:rsidR="00CB2ED2">
              <w:rPr>
                <w:rFonts w:ascii="Times New Roman" w:hAnsi="Times New Roman" w:cs="Times New Roman"/>
                <w:sz w:val="24"/>
                <w:szCs w:val="24"/>
              </w:rPr>
              <w:t xml:space="preserve"> на базах ОО молодым педагогам в рамках наставничества</w:t>
            </w:r>
            <w:r w:rsidR="007557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A230B" w14:textId="021C422C" w:rsidR="00755708" w:rsidRPr="00EA4F2A" w:rsidRDefault="00755708" w:rsidP="00C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презентация успешных образовательных практик в рамках </w:t>
            </w:r>
            <w:r w:rsidR="00A0636C">
              <w:rPr>
                <w:rFonts w:ascii="Times New Roman" w:hAnsi="Times New Roman" w:cs="Times New Roman"/>
                <w:sz w:val="24"/>
                <w:szCs w:val="24"/>
              </w:rPr>
              <w:t>педагогических мероприятий различного уровня.</w:t>
            </w:r>
          </w:p>
        </w:tc>
      </w:tr>
      <w:tr w:rsidR="00CB2ED2" w:rsidRPr="00EA4F2A" w14:paraId="62D3FDFF" w14:textId="49AF3543" w:rsidTr="00CB2ED2">
        <w:tc>
          <w:tcPr>
            <w:tcW w:w="775" w:type="dxa"/>
          </w:tcPr>
          <w:p w14:paraId="7A17095F" w14:textId="6E80C70D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3" w:type="dxa"/>
          </w:tcPr>
          <w:p w14:paraId="60CF7905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итогов изучения инструментов оценки качества образования</w:t>
            </w:r>
            <w:proofErr w:type="gramEnd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практики международных сравнительных исследований</w:t>
            </w:r>
          </w:p>
        </w:tc>
        <w:tc>
          <w:tcPr>
            <w:tcW w:w="1891" w:type="dxa"/>
          </w:tcPr>
          <w:p w14:paraId="1262AA3B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70" w:type="dxa"/>
          </w:tcPr>
          <w:p w14:paraId="6E29651C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4A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5619" w:type="dxa"/>
          </w:tcPr>
          <w:p w14:paraId="619B2421" w14:textId="44199F40" w:rsidR="00CB2ED2" w:rsidRPr="00EA4F2A" w:rsidRDefault="00A51F38" w:rsidP="00C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27.05.2020 г. состоялось 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 </w:t>
            </w:r>
            <w:r w:rsidR="00CB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изучения инструментов оценки качества образования</w:t>
            </w:r>
            <w:proofErr w:type="gramEnd"/>
            <w:r w:rsidRPr="00EA4F2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практики международных сравнительных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онлайн-конференции</w:t>
            </w:r>
          </w:p>
        </w:tc>
      </w:tr>
      <w:tr w:rsidR="00CB2ED2" w:rsidRPr="00EA4F2A" w14:paraId="07D2DE2D" w14:textId="17C5E932" w:rsidTr="00CB2ED2">
        <w:tc>
          <w:tcPr>
            <w:tcW w:w="775" w:type="dxa"/>
          </w:tcPr>
          <w:p w14:paraId="79C3FFB1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3" w:type="dxa"/>
          </w:tcPr>
          <w:p w14:paraId="6F352441" w14:textId="77777777" w:rsidR="00CB2ED2" w:rsidRPr="00EA4F2A" w:rsidRDefault="00CB2ED2" w:rsidP="007E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открытости и объективности </w:t>
            </w:r>
            <w:r w:rsidRPr="00EA4F2A">
              <w:rPr>
                <w:rFonts w:ascii="Times New Roman" w:hAnsi="Times New Roman" w:cs="Times New Roman"/>
                <w:sz w:val="24"/>
                <w:szCs w:val="24"/>
              </w:rPr>
              <w:t>проведения оценки по модели PISA</w:t>
            </w:r>
          </w:p>
        </w:tc>
        <w:tc>
          <w:tcPr>
            <w:tcW w:w="1891" w:type="dxa"/>
          </w:tcPr>
          <w:p w14:paraId="64BCD4A9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0" w:type="dxa"/>
          </w:tcPr>
          <w:p w14:paraId="3B374BC2" w14:textId="77777777" w:rsidR="00CB2ED2" w:rsidRPr="00EA4F2A" w:rsidRDefault="00C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4A">
              <w:rPr>
                <w:rFonts w:ascii="Times New Roman" w:hAnsi="Times New Roman" w:cs="Times New Roman"/>
                <w:sz w:val="24"/>
                <w:szCs w:val="24"/>
              </w:rPr>
              <w:t>МКУ ЦООД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  <w:tc>
          <w:tcPr>
            <w:tcW w:w="5619" w:type="dxa"/>
          </w:tcPr>
          <w:p w14:paraId="1E8FE986" w14:textId="56FCB86C" w:rsidR="00CB2ED2" w:rsidRPr="00EA4F2A" w:rsidRDefault="00CB2ED2" w:rsidP="00C86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размещена информация и аналитические материалы на официальных сайтах школ, также информирование родителей </w:t>
            </w:r>
            <w:r w:rsidR="00C86A3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родительских собраниях о проведении данного вида исследования </w:t>
            </w:r>
          </w:p>
        </w:tc>
      </w:tr>
    </w:tbl>
    <w:p w14:paraId="3FA22190" w14:textId="77777777" w:rsidR="00AB4B83" w:rsidRDefault="00AB4B83" w:rsidP="00EA4F2A"/>
    <w:p w14:paraId="4F06E34F" w14:textId="77777777" w:rsidR="006C0174" w:rsidRDefault="006C0174" w:rsidP="00EA4F2A"/>
    <w:sectPr w:rsidR="006C0174" w:rsidSect="00257D38">
      <w:pgSz w:w="16838" w:h="11906" w:orient="landscape"/>
      <w:pgMar w:top="992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D8"/>
    <w:rsid w:val="00021357"/>
    <w:rsid w:val="000218B5"/>
    <w:rsid w:val="0002358D"/>
    <w:rsid w:val="00047F0F"/>
    <w:rsid w:val="0006504B"/>
    <w:rsid w:val="000E6077"/>
    <w:rsid w:val="00101340"/>
    <w:rsid w:val="0015674C"/>
    <w:rsid w:val="001651CC"/>
    <w:rsid w:val="001B0295"/>
    <w:rsid w:val="001D420B"/>
    <w:rsid w:val="00227329"/>
    <w:rsid w:val="002277A8"/>
    <w:rsid w:val="00257D38"/>
    <w:rsid w:val="00285501"/>
    <w:rsid w:val="002B6429"/>
    <w:rsid w:val="002C0161"/>
    <w:rsid w:val="002F45EA"/>
    <w:rsid w:val="003312D8"/>
    <w:rsid w:val="00342ECA"/>
    <w:rsid w:val="00354E71"/>
    <w:rsid w:val="0036432A"/>
    <w:rsid w:val="003E2709"/>
    <w:rsid w:val="00421B2B"/>
    <w:rsid w:val="00452CF5"/>
    <w:rsid w:val="00490D8F"/>
    <w:rsid w:val="004A68BF"/>
    <w:rsid w:val="00504B85"/>
    <w:rsid w:val="0054290F"/>
    <w:rsid w:val="00560AC2"/>
    <w:rsid w:val="00563303"/>
    <w:rsid w:val="00594F07"/>
    <w:rsid w:val="005A1D98"/>
    <w:rsid w:val="005E4072"/>
    <w:rsid w:val="005E4E73"/>
    <w:rsid w:val="005E59F5"/>
    <w:rsid w:val="00610AC3"/>
    <w:rsid w:val="0061537C"/>
    <w:rsid w:val="00625666"/>
    <w:rsid w:val="006345C1"/>
    <w:rsid w:val="00636805"/>
    <w:rsid w:val="0064179A"/>
    <w:rsid w:val="006447E1"/>
    <w:rsid w:val="006A5712"/>
    <w:rsid w:val="006C0174"/>
    <w:rsid w:val="006E2A8C"/>
    <w:rsid w:val="006F5822"/>
    <w:rsid w:val="00705D56"/>
    <w:rsid w:val="007224BA"/>
    <w:rsid w:val="0075052C"/>
    <w:rsid w:val="00755708"/>
    <w:rsid w:val="007B4D6C"/>
    <w:rsid w:val="007C67AE"/>
    <w:rsid w:val="007E5431"/>
    <w:rsid w:val="007F75C8"/>
    <w:rsid w:val="00824DF2"/>
    <w:rsid w:val="00837AE5"/>
    <w:rsid w:val="00841B4A"/>
    <w:rsid w:val="00861C09"/>
    <w:rsid w:val="00880B4D"/>
    <w:rsid w:val="008D107D"/>
    <w:rsid w:val="00922F35"/>
    <w:rsid w:val="00970012"/>
    <w:rsid w:val="00987684"/>
    <w:rsid w:val="00997E61"/>
    <w:rsid w:val="009C1DC5"/>
    <w:rsid w:val="00A0636C"/>
    <w:rsid w:val="00A51F38"/>
    <w:rsid w:val="00AB4B83"/>
    <w:rsid w:val="00B12DEE"/>
    <w:rsid w:val="00B66962"/>
    <w:rsid w:val="00B76D6A"/>
    <w:rsid w:val="00B83D0E"/>
    <w:rsid w:val="00C133C8"/>
    <w:rsid w:val="00C371E1"/>
    <w:rsid w:val="00C54751"/>
    <w:rsid w:val="00C564A1"/>
    <w:rsid w:val="00C86A32"/>
    <w:rsid w:val="00CA091C"/>
    <w:rsid w:val="00CA5EED"/>
    <w:rsid w:val="00CB2ED2"/>
    <w:rsid w:val="00CD04B1"/>
    <w:rsid w:val="00CD0851"/>
    <w:rsid w:val="00D42C4B"/>
    <w:rsid w:val="00D46DB4"/>
    <w:rsid w:val="00D70BC7"/>
    <w:rsid w:val="00D96F07"/>
    <w:rsid w:val="00DC177E"/>
    <w:rsid w:val="00DE45A4"/>
    <w:rsid w:val="00DE6B08"/>
    <w:rsid w:val="00E44C1B"/>
    <w:rsid w:val="00E82213"/>
    <w:rsid w:val="00E92BA7"/>
    <w:rsid w:val="00EA4F2A"/>
    <w:rsid w:val="00ED2A51"/>
    <w:rsid w:val="00EF7E07"/>
    <w:rsid w:val="00F17CFA"/>
    <w:rsid w:val="00F774CC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C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C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75052C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5052C"/>
    <w:rPr>
      <w:rFonts w:ascii="Arial Black" w:eastAsia="Times New Roman" w:hAnsi="Arial Black" w:cs="Times New Roman"/>
      <w:sz w:val="24"/>
      <w:szCs w:val="20"/>
      <w:lang w:eastAsia="ru-RU"/>
    </w:rPr>
  </w:style>
  <w:style w:type="character" w:customStyle="1" w:styleId="5">
    <w:name w:val="Основной текст (5)_"/>
    <w:link w:val="50"/>
    <w:uiPriority w:val="99"/>
    <w:rsid w:val="00257D38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7D38"/>
    <w:pPr>
      <w:widowControl w:val="0"/>
      <w:shd w:val="clear" w:color="auto" w:fill="FFFFFF"/>
      <w:spacing w:before="360" w:after="240" w:line="322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C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75052C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5052C"/>
    <w:rPr>
      <w:rFonts w:ascii="Arial Black" w:eastAsia="Times New Roman" w:hAnsi="Arial Black" w:cs="Times New Roman"/>
      <w:sz w:val="24"/>
      <w:szCs w:val="20"/>
      <w:lang w:eastAsia="ru-RU"/>
    </w:rPr>
  </w:style>
  <w:style w:type="character" w:customStyle="1" w:styleId="5">
    <w:name w:val="Основной текст (5)_"/>
    <w:link w:val="50"/>
    <w:uiPriority w:val="99"/>
    <w:rsid w:val="00257D38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7D38"/>
    <w:pPr>
      <w:widowControl w:val="0"/>
      <w:shd w:val="clear" w:color="auto" w:fill="FFFFFF"/>
      <w:spacing w:before="360" w:after="240" w:line="32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72</cp:revision>
  <cp:lastPrinted>2020-12-18T07:56:00Z</cp:lastPrinted>
  <dcterms:created xsi:type="dcterms:W3CDTF">2020-12-15T09:42:00Z</dcterms:created>
  <dcterms:modified xsi:type="dcterms:W3CDTF">2021-01-21T06:13:00Z</dcterms:modified>
</cp:coreProperties>
</file>